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C4" w:rsidRDefault="004313C4" w:rsidP="004313C4">
      <w:r>
        <w:rPr>
          <w:noProof/>
          <w:lang w:eastAsia="fr-FR"/>
        </w:rPr>
        <w:drawing>
          <wp:inline distT="0" distB="0" distL="0" distR="0">
            <wp:extent cx="1425701" cy="1101489"/>
            <wp:effectExtent l="0" t="0" r="317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01" cy="110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C4" w:rsidRDefault="004313C4" w:rsidP="004313C4"/>
    <w:p w:rsidR="004313C4" w:rsidRDefault="004313C4" w:rsidP="004313C4"/>
    <w:p w:rsidR="004313C4" w:rsidRPr="004313C4" w:rsidRDefault="004313C4" w:rsidP="004313C4">
      <w:pPr>
        <w:jc w:val="center"/>
        <w:rPr>
          <w:rFonts w:ascii="Felix Titling" w:hAnsi="Felix Titling"/>
          <w:sz w:val="56"/>
          <w:szCs w:val="56"/>
        </w:rPr>
      </w:pPr>
      <w:r w:rsidRPr="004313C4">
        <w:rPr>
          <w:rFonts w:ascii="Felix Titling" w:hAnsi="Felix Titling"/>
          <w:sz w:val="56"/>
          <w:szCs w:val="56"/>
        </w:rPr>
        <w:t xml:space="preserve">Liste des lectures estivales obligatoires pour l’entrée en 2nd, 1ère et </w:t>
      </w:r>
      <w:proofErr w:type="spellStart"/>
      <w:r w:rsidRPr="004313C4">
        <w:rPr>
          <w:rFonts w:ascii="Felix Titling" w:hAnsi="Felix Titling"/>
          <w:sz w:val="56"/>
          <w:szCs w:val="56"/>
        </w:rPr>
        <w:t>Tle</w:t>
      </w:r>
      <w:proofErr w:type="spellEnd"/>
      <w:r w:rsidRPr="004313C4">
        <w:rPr>
          <w:rFonts w:ascii="Felix Titling" w:hAnsi="Felix Titling"/>
          <w:sz w:val="56"/>
          <w:szCs w:val="56"/>
        </w:rPr>
        <w:t>.</w:t>
      </w:r>
    </w:p>
    <w:p w:rsidR="004313C4" w:rsidRDefault="004313C4" w:rsidP="004313C4"/>
    <w:p w:rsidR="004313C4" w:rsidRPr="004313C4" w:rsidRDefault="004313C4" w:rsidP="004313C4">
      <w:pPr>
        <w:rPr>
          <w:rFonts w:ascii="Times New Roman" w:hAnsi="Times New Roman" w:cs="Times New Roman"/>
          <w:b/>
          <w:sz w:val="24"/>
          <w:szCs w:val="24"/>
        </w:rPr>
      </w:pPr>
      <w:r w:rsidRPr="004313C4">
        <w:rPr>
          <w:rFonts w:ascii="Times New Roman" w:hAnsi="Times New Roman" w:cs="Times New Roman"/>
          <w:b/>
          <w:sz w:val="24"/>
          <w:szCs w:val="24"/>
        </w:rPr>
        <w:t xml:space="preserve">Pour l’entrée en seconde : </w:t>
      </w:r>
    </w:p>
    <w:p w:rsidR="004313C4" w:rsidRPr="004313C4" w:rsidRDefault="004313C4" w:rsidP="004313C4">
      <w:pPr>
        <w:rPr>
          <w:rFonts w:ascii="Times New Roman" w:hAnsi="Times New Roman" w:cs="Times New Roman"/>
          <w:sz w:val="24"/>
          <w:szCs w:val="24"/>
        </w:rPr>
      </w:pPr>
      <w:r w:rsidRPr="004313C4">
        <w:rPr>
          <w:rFonts w:ascii="Times New Roman" w:hAnsi="Times New Roman" w:cs="Times New Roman"/>
          <w:sz w:val="24"/>
          <w:szCs w:val="24"/>
        </w:rPr>
        <w:t>-</w:t>
      </w:r>
      <w:r w:rsidRPr="004313C4">
        <w:rPr>
          <w:rFonts w:ascii="Times New Roman" w:hAnsi="Times New Roman" w:cs="Times New Roman"/>
          <w:sz w:val="24"/>
          <w:szCs w:val="24"/>
        </w:rPr>
        <w:tab/>
        <w:t xml:space="preserve">Balzac, </w:t>
      </w:r>
      <w:r w:rsidRPr="004313C4">
        <w:rPr>
          <w:rFonts w:ascii="Times New Roman" w:hAnsi="Times New Roman" w:cs="Times New Roman"/>
          <w:i/>
          <w:sz w:val="24"/>
          <w:szCs w:val="24"/>
        </w:rPr>
        <w:t>L'Auberge rouge</w:t>
      </w:r>
      <w:r w:rsidRPr="004313C4">
        <w:rPr>
          <w:rFonts w:ascii="Times New Roman" w:hAnsi="Times New Roman" w:cs="Times New Roman"/>
          <w:sz w:val="24"/>
          <w:szCs w:val="24"/>
        </w:rPr>
        <w:t xml:space="preserve"> (obligatoire)</w:t>
      </w:r>
    </w:p>
    <w:p w:rsidR="004313C4" w:rsidRPr="004313C4" w:rsidRDefault="004313C4" w:rsidP="004313C4">
      <w:pPr>
        <w:rPr>
          <w:rFonts w:ascii="Times New Roman" w:hAnsi="Times New Roman" w:cs="Times New Roman"/>
          <w:sz w:val="24"/>
          <w:szCs w:val="24"/>
        </w:rPr>
      </w:pPr>
      <w:r w:rsidRPr="004313C4">
        <w:rPr>
          <w:rFonts w:ascii="Times New Roman" w:hAnsi="Times New Roman" w:cs="Times New Roman"/>
          <w:sz w:val="24"/>
          <w:szCs w:val="24"/>
        </w:rPr>
        <w:t>-</w:t>
      </w:r>
      <w:r w:rsidRPr="004313C4">
        <w:rPr>
          <w:rFonts w:ascii="Times New Roman" w:hAnsi="Times New Roman" w:cs="Times New Roman"/>
          <w:sz w:val="24"/>
          <w:szCs w:val="24"/>
        </w:rPr>
        <w:tab/>
        <w:t xml:space="preserve">S. Zweig, </w:t>
      </w:r>
      <w:r w:rsidRPr="004313C4">
        <w:rPr>
          <w:rFonts w:ascii="Times New Roman" w:hAnsi="Times New Roman" w:cs="Times New Roman"/>
          <w:i/>
          <w:sz w:val="24"/>
          <w:szCs w:val="24"/>
        </w:rPr>
        <w:t>Le joueur d'échecs</w:t>
      </w:r>
      <w:r w:rsidRPr="004313C4">
        <w:rPr>
          <w:rFonts w:ascii="Times New Roman" w:hAnsi="Times New Roman" w:cs="Times New Roman"/>
          <w:sz w:val="24"/>
          <w:szCs w:val="24"/>
        </w:rPr>
        <w:t xml:space="preserve"> </w:t>
      </w:r>
      <w:r w:rsidRPr="004313C4">
        <w:rPr>
          <w:rFonts w:ascii="Times New Roman" w:hAnsi="Times New Roman" w:cs="Times New Roman"/>
          <w:b/>
          <w:sz w:val="24"/>
          <w:szCs w:val="24"/>
        </w:rPr>
        <w:t>ou</w:t>
      </w:r>
      <w:r w:rsidRPr="004313C4">
        <w:rPr>
          <w:rFonts w:ascii="Times New Roman" w:hAnsi="Times New Roman" w:cs="Times New Roman"/>
          <w:sz w:val="24"/>
          <w:szCs w:val="24"/>
        </w:rPr>
        <w:t xml:space="preserve"> S. Zweig, </w:t>
      </w:r>
      <w:r w:rsidRPr="004313C4">
        <w:rPr>
          <w:rFonts w:ascii="Times New Roman" w:hAnsi="Times New Roman" w:cs="Times New Roman"/>
          <w:i/>
          <w:sz w:val="24"/>
          <w:szCs w:val="24"/>
        </w:rPr>
        <w:t>Magellan</w:t>
      </w:r>
      <w:bookmarkStart w:id="0" w:name="_GoBack"/>
      <w:bookmarkEnd w:id="0"/>
    </w:p>
    <w:p w:rsidR="004313C4" w:rsidRPr="004313C4" w:rsidRDefault="004313C4" w:rsidP="004313C4">
      <w:pPr>
        <w:rPr>
          <w:rFonts w:ascii="Times New Roman" w:hAnsi="Times New Roman" w:cs="Times New Roman"/>
          <w:sz w:val="24"/>
          <w:szCs w:val="24"/>
        </w:rPr>
      </w:pPr>
    </w:p>
    <w:p w:rsidR="004313C4" w:rsidRPr="004313C4" w:rsidRDefault="004313C4" w:rsidP="004313C4">
      <w:pPr>
        <w:rPr>
          <w:rFonts w:ascii="Times New Roman" w:hAnsi="Times New Roman" w:cs="Times New Roman"/>
          <w:b/>
          <w:sz w:val="24"/>
          <w:szCs w:val="24"/>
        </w:rPr>
      </w:pPr>
      <w:r w:rsidRPr="004313C4">
        <w:rPr>
          <w:rFonts w:ascii="Times New Roman" w:hAnsi="Times New Roman" w:cs="Times New Roman"/>
          <w:b/>
          <w:sz w:val="24"/>
          <w:szCs w:val="24"/>
        </w:rPr>
        <w:t>Pour l’entrée en première :</w:t>
      </w:r>
    </w:p>
    <w:p w:rsidR="004313C4" w:rsidRPr="004313C4" w:rsidRDefault="004313C4" w:rsidP="004313C4">
      <w:pPr>
        <w:rPr>
          <w:rFonts w:ascii="Times New Roman" w:hAnsi="Times New Roman" w:cs="Times New Roman"/>
          <w:sz w:val="24"/>
          <w:szCs w:val="24"/>
        </w:rPr>
      </w:pPr>
      <w:r w:rsidRPr="004313C4">
        <w:rPr>
          <w:rFonts w:ascii="Times New Roman" w:hAnsi="Times New Roman" w:cs="Times New Roman"/>
          <w:sz w:val="24"/>
          <w:szCs w:val="24"/>
        </w:rPr>
        <w:t>-</w:t>
      </w:r>
      <w:r w:rsidRPr="004313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3C4">
        <w:rPr>
          <w:rFonts w:ascii="Times New Roman" w:hAnsi="Times New Roman" w:cs="Times New Roman"/>
          <w:sz w:val="24"/>
          <w:szCs w:val="24"/>
        </w:rPr>
        <w:t>F.</w:t>
      </w:r>
      <w:proofErr w:type="gramStart"/>
      <w:r w:rsidRPr="004313C4">
        <w:rPr>
          <w:rFonts w:ascii="Times New Roman" w:hAnsi="Times New Roman" w:cs="Times New Roman"/>
          <w:sz w:val="24"/>
          <w:szCs w:val="24"/>
        </w:rPr>
        <w:t>S.Fitzgérald</w:t>
      </w:r>
      <w:proofErr w:type="spellEnd"/>
      <w:proofErr w:type="gramEnd"/>
      <w:r w:rsidRPr="00431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3C4">
        <w:rPr>
          <w:rFonts w:ascii="Times New Roman" w:hAnsi="Times New Roman" w:cs="Times New Roman"/>
          <w:i/>
          <w:sz w:val="24"/>
          <w:szCs w:val="24"/>
        </w:rPr>
        <w:t>Gatsby</w:t>
      </w:r>
      <w:proofErr w:type="spellEnd"/>
      <w:r w:rsidRPr="004313C4">
        <w:rPr>
          <w:rFonts w:ascii="Times New Roman" w:hAnsi="Times New Roman" w:cs="Times New Roman"/>
          <w:i/>
          <w:sz w:val="24"/>
          <w:szCs w:val="24"/>
        </w:rPr>
        <w:t xml:space="preserve"> le magnifique</w:t>
      </w:r>
    </w:p>
    <w:p w:rsidR="004313C4" w:rsidRPr="004313C4" w:rsidRDefault="004313C4" w:rsidP="004313C4">
      <w:pPr>
        <w:rPr>
          <w:rFonts w:ascii="Times New Roman" w:hAnsi="Times New Roman" w:cs="Times New Roman"/>
          <w:i/>
          <w:sz w:val="24"/>
          <w:szCs w:val="24"/>
        </w:rPr>
      </w:pPr>
      <w:r w:rsidRPr="004313C4">
        <w:rPr>
          <w:rFonts w:ascii="Times New Roman" w:hAnsi="Times New Roman" w:cs="Times New Roman"/>
          <w:sz w:val="24"/>
          <w:szCs w:val="24"/>
        </w:rPr>
        <w:t>-</w:t>
      </w:r>
      <w:r w:rsidRPr="004313C4">
        <w:rPr>
          <w:rFonts w:ascii="Times New Roman" w:hAnsi="Times New Roman" w:cs="Times New Roman"/>
          <w:sz w:val="24"/>
          <w:szCs w:val="24"/>
        </w:rPr>
        <w:tab/>
        <w:t xml:space="preserve">Romain Gary, </w:t>
      </w:r>
      <w:r w:rsidRPr="004313C4">
        <w:rPr>
          <w:rFonts w:ascii="Times New Roman" w:hAnsi="Times New Roman" w:cs="Times New Roman"/>
          <w:i/>
          <w:sz w:val="24"/>
          <w:szCs w:val="24"/>
        </w:rPr>
        <w:t>Les Cerfs-Volants</w:t>
      </w:r>
    </w:p>
    <w:p w:rsidR="004313C4" w:rsidRPr="004313C4" w:rsidRDefault="004313C4" w:rsidP="004313C4">
      <w:pPr>
        <w:rPr>
          <w:rFonts w:ascii="Times New Roman" w:hAnsi="Times New Roman" w:cs="Times New Roman"/>
          <w:b/>
          <w:sz w:val="24"/>
          <w:szCs w:val="24"/>
        </w:rPr>
      </w:pPr>
    </w:p>
    <w:p w:rsidR="004313C4" w:rsidRPr="004313C4" w:rsidRDefault="004313C4" w:rsidP="004313C4">
      <w:pPr>
        <w:rPr>
          <w:rFonts w:ascii="Times New Roman" w:hAnsi="Times New Roman" w:cs="Times New Roman"/>
          <w:b/>
          <w:sz w:val="24"/>
          <w:szCs w:val="24"/>
        </w:rPr>
      </w:pPr>
      <w:r w:rsidRPr="004313C4">
        <w:rPr>
          <w:rFonts w:ascii="Times New Roman" w:hAnsi="Times New Roman" w:cs="Times New Roman"/>
          <w:b/>
          <w:sz w:val="24"/>
          <w:szCs w:val="24"/>
        </w:rPr>
        <w:t>Pour l’entrée en terminale :</w:t>
      </w:r>
    </w:p>
    <w:p w:rsidR="004313C4" w:rsidRPr="004313C4" w:rsidRDefault="004313C4" w:rsidP="004313C4">
      <w:pPr>
        <w:rPr>
          <w:rFonts w:ascii="Times New Roman" w:hAnsi="Times New Roman" w:cs="Times New Roman"/>
          <w:sz w:val="24"/>
          <w:szCs w:val="24"/>
        </w:rPr>
      </w:pPr>
      <w:r w:rsidRPr="004313C4">
        <w:rPr>
          <w:rFonts w:ascii="Times New Roman" w:hAnsi="Times New Roman" w:cs="Times New Roman"/>
          <w:sz w:val="24"/>
          <w:szCs w:val="24"/>
        </w:rPr>
        <w:t>-</w:t>
      </w:r>
      <w:r w:rsidRPr="004313C4">
        <w:rPr>
          <w:rFonts w:ascii="Times New Roman" w:hAnsi="Times New Roman" w:cs="Times New Roman"/>
          <w:sz w:val="24"/>
          <w:szCs w:val="24"/>
        </w:rPr>
        <w:tab/>
        <w:t xml:space="preserve">Rousseau, </w:t>
      </w:r>
      <w:r w:rsidRPr="004313C4">
        <w:rPr>
          <w:rFonts w:ascii="Times New Roman" w:hAnsi="Times New Roman" w:cs="Times New Roman"/>
          <w:i/>
          <w:sz w:val="24"/>
          <w:szCs w:val="24"/>
        </w:rPr>
        <w:t>Discours sur l'origine et les fondements de l'inégalité parmi les hommes</w:t>
      </w:r>
    </w:p>
    <w:p w:rsidR="008C481A" w:rsidRPr="004313C4" w:rsidRDefault="004313C4" w:rsidP="004313C4">
      <w:pPr>
        <w:rPr>
          <w:rFonts w:ascii="Times New Roman" w:hAnsi="Times New Roman" w:cs="Times New Roman"/>
          <w:sz w:val="24"/>
          <w:szCs w:val="24"/>
        </w:rPr>
      </w:pPr>
      <w:r w:rsidRPr="004313C4">
        <w:rPr>
          <w:rFonts w:ascii="Times New Roman" w:hAnsi="Times New Roman" w:cs="Times New Roman"/>
          <w:sz w:val="24"/>
          <w:szCs w:val="24"/>
        </w:rPr>
        <w:t>-</w:t>
      </w:r>
      <w:r w:rsidRPr="004313C4">
        <w:rPr>
          <w:rFonts w:ascii="Times New Roman" w:hAnsi="Times New Roman" w:cs="Times New Roman"/>
          <w:sz w:val="24"/>
          <w:szCs w:val="24"/>
        </w:rPr>
        <w:tab/>
        <w:t xml:space="preserve">Kant, </w:t>
      </w:r>
      <w:r w:rsidRPr="004313C4">
        <w:rPr>
          <w:rFonts w:ascii="Times New Roman" w:hAnsi="Times New Roman" w:cs="Times New Roman"/>
          <w:i/>
          <w:sz w:val="24"/>
          <w:szCs w:val="24"/>
        </w:rPr>
        <w:t>Qu'est-ce que les Lumières ?</w:t>
      </w:r>
    </w:p>
    <w:sectPr w:rsidR="008C481A" w:rsidRPr="0043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C4"/>
    <w:rsid w:val="004313C4"/>
    <w:rsid w:val="008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A492-2195-4F3A-BF6D-C11F1F7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SUNASSEE</dc:creator>
  <cp:keywords/>
  <dc:description/>
  <cp:lastModifiedBy>Alyssa SUNASSEE</cp:lastModifiedBy>
  <cp:revision>1</cp:revision>
  <dcterms:created xsi:type="dcterms:W3CDTF">2024-07-01T12:04:00Z</dcterms:created>
  <dcterms:modified xsi:type="dcterms:W3CDTF">2024-07-01T12:07:00Z</dcterms:modified>
</cp:coreProperties>
</file>